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D2" w:rsidRPr="00076A8B" w:rsidRDefault="008A102F" w:rsidP="00976B76">
      <w:pPr>
        <w:tabs>
          <w:tab w:val="left" w:pos="9450"/>
        </w:tabs>
        <w:rPr>
          <w:rFonts w:ascii="Times New Roman" w:hAnsi="Times New Roman" w:cs="Times New Roman"/>
          <w:b/>
          <w:sz w:val="24"/>
          <w:szCs w:val="24"/>
        </w:rPr>
      </w:pPr>
      <w:r w:rsidRPr="00076A8B">
        <w:rPr>
          <w:rFonts w:ascii="Times New Roman" w:hAnsi="Times New Roman" w:cs="Times New Roman"/>
          <w:b/>
          <w:sz w:val="24"/>
          <w:szCs w:val="24"/>
        </w:rPr>
        <w:t xml:space="preserve">THÔNG </w:t>
      </w:r>
      <w:r w:rsidR="00C23A72" w:rsidRPr="00076A8B">
        <w:rPr>
          <w:rFonts w:ascii="Times New Roman" w:hAnsi="Times New Roman" w:cs="Times New Roman"/>
          <w:b/>
          <w:sz w:val="24"/>
          <w:szCs w:val="24"/>
        </w:rPr>
        <w:t xml:space="preserve">BÁO </w:t>
      </w:r>
      <w:r w:rsidR="004E46AC">
        <w:rPr>
          <w:rFonts w:ascii="Times New Roman" w:hAnsi="Times New Roman" w:cs="Times New Roman"/>
          <w:b/>
          <w:sz w:val="24"/>
          <w:szCs w:val="24"/>
        </w:rPr>
        <w:t>VỀ</w:t>
      </w:r>
      <w:r w:rsidR="00C23A72" w:rsidRPr="00076A8B">
        <w:rPr>
          <w:rFonts w:ascii="Times New Roman" w:hAnsi="Times New Roman" w:cs="Times New Roman"/>
          <w:b/>
          <w:sz w:val="24"/>
          <w:szCs w:val="24"/>
        </w:rPr>
        <w:t xml:space="preserve"> CHƯƠNG TRÌNH</w:t>
      </w:r>
      <w:r w:rsidRPr="00076A8B">
        <w:rPr>
          <w:rFonts w:ascii="Times New Roman" w:hAnsi="Times New Roman" w:cs="Times New Roman"/>
          <w:b/>
          <w:sz w:val="24"/>
          <w:szCs w:val="24"/>
        </w:rPr>
        <w:t xml:space="preserve"> HỌC BỔNG TOÀN PHẦN PANASONIC 201</w:t>
      </w:r>
      <w:r w:rsidR="00C071F8">
        <w:rPr>
          <w:rFonts w:ascii="Times New Roman" w:hAnsi="Times New Roman" w:cs="Times New Roman"/>
          <w:b/>
          <w:sz w:val="24"/>
          <w:szCs w:val="24"/>
        </w:rPr>
        <w:t>9</w:t>
      </w:r>
    </w:p>
    <w:p w:rsidR="00C23A72" w:rsidRPr="00076A8B" w:rsidRDefault="00C071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Điều kiện tham gia: </w:t>
      </w:r>
    </w:p>
    <w:p w:rsidR="00C23A72" w:rsidRPr="00C23A72" w:rsidRDefault="00C23A72" w:rsidP="00C23A7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fr-FR"/>
        </w:rPr>
      </w:pPr>
      <w:r w:rsidRPr="00C23A72">
        <w:rPr>
          <w:rFonts w:ascii="Times New Roman" w:hAnsi="Times New Roman"/>
          <w:sz w:val="24"/>
          <w:szCs w:val="24"/>
          <w:lang w:val="fr-FR"/>
        </w:rPr>
        <w:t>Là công dân Việt Nam</w:t>
      </w:r>
      <w:bookmarkStart w:id="0" w:name="_GoBack"/>
      <w:bookmarkEnd w:id="0"/>
    </w:p>
    <w:p w:rsidR="00C23A72" w:rsidRPr="00C23A72" w:rsidRDefault="00C23A72" w:rsidP="00C23A7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fr-FR"/>
        </w:rPr>
      </w:pPr>
      <w:r w:rsidRPr="00C23A72">
        <w:rPr>
          <w:rFonts w:ascii="Times New Roman" w:hAnsi="Times New Roman"/>
          <w:sz w:val="24"/>
          <w:szCs w:val="24"/>
          <w:lang w:val="fr-FR"/>
        </w:rPr>
        <w:t xml:space="preserve">Sinh viên đang theo học chính quy các ngành </w:t>
      </w:r>
      <w:r w:rsidRPr="00C23A72">
        <w:rPr>
          <w:rFonts w:ascii="Times New Roman" w:hAnsi="Times New Roman"/>
          <w:sz w:val="24"/>
          <w:szCs w:val="24"/>
        </w:rPr>
        <w:t>khoa học</w:t>
      </w:r>
      <w:r w:rsidRPr="00C23A72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C23A72">
        <w:rPr>
          <w:rFonts w:ascii="Times New Roman" w:hAnsi="Times New Roman"/>
          <w:sz w:val="24"/>
          <w:szCs w:val="24"/>
        </w:rPr>
        <w:t>kỹ thuật và công nghệ</w:t>
      </w:r>
      <w:r w:rsidRPr="00C23A72">
        <w:rPr>
          <w:rFonts w:ascii="Times New Roman" w:hAnsi="Times New Roman"/>
          <w:sz w:val="24"/>
          <w:szCs w:val="24"/>
          <w:lang w:val="fr-FR"/>
        </w:rPr>
        <w:t xml:space="preserve"> tại các trường đại học tại Việt Nam</w:t>
      </w:r>
    </w:p>
    <w:p w:rsidR="00C23A72" w:rsidRPr="00C23A72" w:rsidRDefault="00C23A72" w:rsidP="00C23A7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fr-FR"/>
        </w:rPr>
      </w:pPr>
      <w:r w:rsidRPr="00C23A72">
        <w:rPr>
          <w:rFonts w:ascii="Times New Roman" w:hAnsi="Times New Roman"/>
          <w:sz w:val="24"/>
          <w:szCs w:val="24"/>
          <w:lang w:val="fr-FR"/>
        </w:rPr>
        <w:t>Thành tích học tập đáp ứng một trong hai trường hợp sau :</w:t>
      </w:r>
    </w:p>
    <w:p w:rsidR="00C23A72" w:rsidRPr="00C23A72" w:rsidRDefault="00C23A72" w:rsidP="00C23A7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fr-FR"/>
        </w:rPr>
      </w:pPr>
      <w:r w:rsidRPr="00C23A72">
        <w:rPr>
          <w:rFonts w:ascii="Times New Roman" w:hAnsi="Times New Roman"/>
          <w:b/>
          <w:i/>
          <w:sz w:val="24"/>
          <w:szCs w:val="24"/>
          <w:lang w:val="fr-FR"/>
        </w:rPr>
        <w:t>Đối với sinh viên giỏi</w:t>
      </w:r>
      <w:r w:rsidRPr="00C23A72">
        <w:rPr>
          <w:rFonts w:ascii="Times New Roman" w:hAnsi="Times New Roman"/>
          <w:sz w:val="24"/>
          <w:szCs w:val="24"/>
          <w:lang w:val="fr-FR"/>
        </w:rPr>
        <w:t xml:space="preserve"> : Có tổng điểm trung bình tích lũy các năm học đại học : từ 8.0 </w:t>
      </w:r>
      <w:r w:rsidR="007C451B">
        <w:rPr>
          <w:rFonts w:ascii="Times New Roman" w:hAnsi="Times New Roman"/>
          <w:sz w:val="24"/>
          <w:szCs w:val="24"/>
          <w:lang w:val="fr-FR"/>
        </w:rPr>
        <w:t>(</w:t>
      </w:r>
      <w:r w:rsidRPr="00C23A72">
        <w:rPr>
          <w:rFonts w:ascii="Times New Roman" w:hAnsi="Times New Roman"/>
          <w:sz w:val="24"/>
          <w:szCs w:val="24"/>
          <w:lang w:val="fr-FR"/>
        </w:rPr>
        <w:t>theo thang điểm 10) hoặc 3,2 (theo thang điểm 4) trở lên</w:t>
      </w:r>
    </w:p>
    <w:p w:rsidR="00C23A72" w:rsidRPr="00C23A72" w:rsidRDefault="00C23A72" w:rsidP="00C23A7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fr-FR"/>
        </w:rPr>
      </w:pPr>
      <w:r w:rsidRPr="00C23A72">
        <w:rPr>
          <w:rFonts w:ascii="Times New Roman" w:hAnsi="Times New Roman"/>
          <w:b/>
          <w:i/>
          <w:sz w:val="24"/>
          <w:szCs w:val="24"/>
          <w:lang w:val="fr-FR"/>
        </w:rPr>
        <w:t>Đối với sinh viên có hoàn cảnh gia đình khó khăn</w:t>
      </w:r>
      <w:r w:rsidRPr="00C23A72">
        <w:rPr>
          <w:rFonts w:ascii="Times New Roman" w:hAnsi="Times New Roman"/>
          <w:sz w:val="24"/>
          <w:szCs w:val="24"/>
          <w:lang w:val="fr-FR"/>
        </w:rPr>
        <w:t> : có tổng điểm trung bình tích lũy các năm học đại học : từ 7,0 (theo thang điểm 10) hoặ</w:t>
      </w:r>
      <w:r w:rsidR="007C451B">
        <w:rPr>
          <w:rFonts w:ascii="Times New Roman" w:hAnsi="Times New Roman"/>
          <w:sz w:val="24"/>
          <w:szCs w:val="24"/>
          <w:lang w:val="fr-FR"/>
        </w:rPr>
        <w:t>c 2,5 (</w:t>
      </w:r>
      <w:r w:rsidRPr="00C23A72">
        <w:rPr>
          <w:rFonts w:ascii="Times New Roman" w:hAnsi="Times New Roman"/>
          <w:sz w:val="24"/>
          <w:szCs w:val="24"/>
          <w:lang w:val="fr-FR"/>
        </w:rPr>
        <w:t>theo thang điểm 4) trở lên. Gia đình có hoàn cảnh kinh tế khó khăn với tổng thu nhập dưới 42 triệu VND/ năm</w:t>
      </w:r>
    </w:p>
    <w:p w:rsidR="00C23A72" w:rsidRDefault="00C23A72" w:rsidP="00C23A7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fr-FR"/>
        </w:rPr>
      </w:pPr>
      <w:r w:rsidRPr="00C23A72">
        <w:rPr>
          <w:rFonts w:ascii="Times New Roman" w:hAnsi="Times New Roman"/>
          <w:sz w:val="24"/>
          <w:szCs w:val="24"/>
          <w:lang w:val="fr-FR"/>
        </w:rPr>
        <w:t>Sau khi nhận học bổng Panasonic, KHÔNG nhận sự hỗ trợ tài chính (học bổng, tài trợ…) từ bất kỳ tổ chức, doanh nghiệp nào</w:t>
      </w:r>
      <w:r w:rsidR="00C071F8">
        <w:rPr>
          <w:rFonts w:ascii="Times New Roman" w:hAnsi="Times New Roman"/>
          <w:sz w:val="24"/>
          <w:szCs w:val="24"/>
          <w:lang w:val="fr-FR"/>
        </w:rPr>
        <w:t xml:space="preserve"> (kể cả học bổng của trường, nhà nước…) </w:t>
      </w:r>
    </w:p>
    <w:p w:rsidR="00C071F8" w:rsidRPr="00C071F8" w:rsidRDefault="00C071F8" w:rsidP="00C071F8">
      <w:pPr>
        <w:pStyle w:val="ListParagraph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Số lượng học bổng : </w:t>
      </w:r>
      <w:r>
        <w:rPr>
          <w:rFonts w:ascii="Times New Roman" w:hAnsi="Times New Roman"/>
          <w:sz w:val="24"/>
          <w:szCs w:val="24"/>
          <w:lang w:val="fr-FR"/>
        </w:rPr>
        <w:t xml:space="preserve">15 ( trên toàn quốc) </w:t>
      </w:r>
    </w:p>
    <w:p w:rsidR="00C23A72" w:rsidRPr="00C23A72" w:rsidRDefault="00C23A72" w:rsidP="00C23A72">
      <w:pPr>
        <w:jc w:val="both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C23A72">
        <w:rPr>
          <w:rFonts w:ascii="Times New Roman" w:hAnsi="Times New Roman" w:cs="Times New Roman"/>
          <w:b/>
          <w:sz w:val="24"/>
          <w:szCs w:val="24"/>
          <w:lang w:val="fr-FR"/>
        </w:rPr>
        <w:t>Nội dung học bổng</w:t>
      </w:r>
      <w:r w:rsidRPr="00C23A72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: </w:t>
      </w:r>
    </w:p>
    <w:p w:rsidR="00C23A72" w:rsidRDefault="00C23A72" w:rsidP="00C23A7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fr-FR"/>
        </w:rPr>
      </w:pPr>
      <w:r w:rsidRPr="00C23A72">
        <w:rPr>
          <w:rFonts w:ascii="Times New Roman" w:hAnsi="Times New Roman"/>
          <w:b/>
          <w:sz w:val="24"/>
          <w:szCs w:val="24"/>
          <w:lang w:val="fr-FR"/>
        </w:rPr>
        <w:t>30,000,000 VNĐ</w:t>
      </w:r>
      <w:r w:rsidRPr="00C23A72">
        <w:rPr>
          <w:rFonts w:ascii="Times New Roman" w:hAnsi="Times New Roman"/>
          <w:sz w:val="24"/>
          <w:szCs w:val="24"/>
          <w:lang w:val="fr-FR"/>
        </w:rPr>
        <w:t xml:space="preserve"> / 1 năm học</w:t>
      </w:r>
    </w:p>
    <w:p w:rsidR="00C071F8" w:rsidRDefault="00C071F8" w:rsidP="00C071F8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Hồ sơ dự tuyển : </w:t>
      </w:r>
    </w:p>
    <w:p w:rsidR="00C071F8" w:rsidRDefault="00C071F8" w:rsidP="00C071F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Đơn xin cấp học bổng (Mẫu 1) </w:t>
      </w:r>
    </w:p>
    <w:p w:rsidR="00C071F8" w:rsidRDefault="00C071F8" w:rsidP="00C071F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Thư giới thiệu của khoa/ trường Đại học (Mẫu 2)</w:t>
      </w:r>
    </w:p>
    <w:p w:rsidR="00C071F8" w:rsidRDefault="00C071F8" w:rsidP="00C071F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Bảng điểm của tất cả các năm học (có xác nhận của trường) </w:t>
      </w:r>
    </w:p>
    <w:p w:rsidR="00C071F8" w:rsidRDefault="00C071F8" w:rsidP="00C071F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Bản sao có công chứng các văn bằng, giấy khen, giấy chứng nhận các giải thưởng (nếu có)</w:t>
      </w:r>
    </w:p>
    <w:p w:rsidR="00C071F8" w:rsidRDefault="00C071F8" w:rsidP="00C071F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01 (một) bản sao CMT hoặc Hộ chiếu</w:t>
      </w:r>
    </w:p>
    <w:p w:rsidR="00C071F8" w:rsidRDefault="00C071F8" w:rsidP="00C071F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02 (hai) ảnh 4x6 (được chụp trong vòng 6 tháng trở lại đây) </w:t>
      </w:r>
    </w:p>
    <w:p w:rsidR="00C071F8" w:rsidRDefault="00C071F8" w:rsidP="00C071F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Đối với trường hợp sinh viên có hoàn cảnh khó khăn, hồ sơ yêu cầu thêm : Giấy tờ chứng minh tổng thu  nhập gia đình dưới 42 triệu VNĐ/năm (hoặc 3,5 triệu VNĐ/tháng) từ địa phương hoặc bản sao có công chứng sổ hộ nghèo/ cận nghèo</w:t>
      </w:r>
    </w:p>
    <w:p w:rsidR="00C23A72" w:rsidRPr="004E46AC" w:rsidRDefault="00C23A72" w:rsidP="00C23A72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E46AC">
        <w:rPr>
          <w:rFonts w:ascii="Times New Roman" w:hAnsi="Times New Roman" w:cs="Times New Roman"/>
          <w:b/>
          <w:sz w:val="24"/>
          <w:szCs w:val="24"/>
          <w:lang w:val="fr-FR"/>
        </w:rPr>
        <w:t xml:space="preserve">Để tải các mẫu đơn dự tuyển, vui lòng truy cập website: </w:t>
      </w:r>
    </w:p>
    <w:p w:rsidR="00C23A72" w:rsidRDefault="00976B76" w:rsidP="00C23A72">
      <w:pPr>
        <w:jc w:val="both"/>
        <w:rPr>
          <w:rStyle w:val="Hyperlink"/>
          <w:rFonts w:ascii="Times New Roman" w:hAnsi="Times New Roman" w:cs="Times New Roman"/>
          <w:sz w:val="24"/>
          <w:szCs w:val="24"/>
          <w:lang w:val="fr-FR"/>
        </w:rPr>
      </w:pPr>
      <w:hyperlink r:id="rId6" w:anchor=".WrHVRejFLIU" w:history="1">
        <w:r w:rsidR="0090244A" w:rsidRPr="00F77D97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http://www.panasonic.com/vn/corporate/sustainability/panasonic-scholarship-program.html#.WrHVRejFLIU</w:t>
        </w:r>
      </w:hyperlink>
    </w:p>
    <w:p w:rsidR="0090244A" w:rsidRDefault="0090244A" w:rsidP="00C23A72">
      <w:pPr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fr-FR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fr-FR"/>
        </w:rPr>
        <w:t xml:space="preserve">Hoặc : </w:t>
      </w:r>
    </w:p>
    <w:p w:rsidR="0090244A" w:rsidRDefault="0090244A" w:rsidP="00C23A72">
      <w:pPr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fr-FR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fr-FR"/>
        </w:rPr>
        <w:t xml:space="preserve">Fanpage : </w:t>
      </w:r>
      <w:hyperlink r:id="rId7" w:history="1">
        <w:r w:rsidRPr="00F77D97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http://www.facebook.com/Panasonic.vietnam.group.careers</w:t>
        </w:r>
      </w:hyperlink>
    </w:p>
    <w:p w:rsidR="0090244A" w:rsidRDefault="0090244A" w:rsidP="00C23A72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90244A" w:rsidRDefault="0090244A" w:rsidP="00C23A72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23A72" w:rsidRPr="00362000" w:rsidRDefault="00C23A72" w:rsidP="00C23A72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62000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Cách thức nộp hồ sơ dự tuyển ( một trong hai cách thức sau):</w:t>
      </w:r>
    </w:p>
    <w:p w:rsidR="0090244A" w:rsidRPr="0090244A" w:rsidRDefault="0090244A" w:rsidP="0090244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23A72">
        <w:rPr>
          <w:rFonts w:ascii="Times New Roman" w:hAnsi="Times New Roman"/>
          <w:sz w:val="24"/>
          <w:szCs w:val="24"/>
        </w:rPr>
        <w:t xml:space="preserve">Nộp hồ sơ về Văn phòng Học bổng Panasonic Việt Nam </w:t>
      </w:r>
      <w:r>
        <w:rPr>
          <w:rFonts w:ascii="Times New Roman" w:hAnsi="Times New Roman"/>
          <w:sz w:val="24"/>
          <w:szCs w:val="24"/>
          <w:lang w:val="en-US"/>
        </w:rPr>
        <w:t>về Văn Phòng trung tâm Dịch vụ, Hỗ trợ sinh viên và Quan hệ doanh nghiệp trường Đại học Vinh, số điện thoạ</w:t>
      </w:r>
      <w:r w:rsidR="00F27EA9">
        <w:rPr>
          <w:rFonts w:ascii="Times New Roman" w:hAnsi="Times New Roman"/>
          <w:sz w:val="24"/>
          <w:szCs w:val="24"/>
          <w:lang w:val="en-US"/>
        </w:rPr>
        <w:t xml:space="preserve">i bàn: 02383.733666, trực tiếp qua chuyên viên Hồ Thị Dung </w:t>
      </w:r>
      <w:r>
        <w:rPr>
          <w:rFonts w:ascii="Times New Roman" w:hAnsi="Times New Roman"/>
          <w:sz w:val="24"/>
          <w:szCs w:val="24"/>
          <w:lang w:val="en-US"/>
        </w:rPr>
        <w:t xml:space="preserve">hoặc: </w:t>
      </w:r>
    </w:p>
    <w:p w:rsidR="00C23A72" w:rsidRPr="0090244A" w:rsidRDefault="00C23A72" w:rsidP="00C23A7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23A72">
        <w:rPr>
          <w:rFonts w:ascii="Times New Roman" w:hAnsi="Times New Roman"/>
          <w:sz w:val="24"/>
          <w:szCs w:val="24"/>
        </w:rPr>
        <w:t xml:space="preserve">Nộp hồ sơ </w:t>
      </w:r>
      <w:r w:rsidR="0090244A">
        <w:rPr>
          <w:rFonts w:ascii="Times New Roman" w:hAnsi="Times New Roman"/>
          <w:sz w:val="24"/>
          <w:szCs w:val="24"/>
          <w:lang w:val="en-US"/>
        </w:rPr>
        <w:t xml:space="preserve"> qua đường bưu điện </w:t>
      </w:r>
      <w:r w:rsidRPr="00C23A72">
        <w:rPr>
          <w:rFonts w:ascii="Times New Roman" w:hAnsi="Times New Roman"/>
          <w:sz w:val="24"/>
          <w:szCs w:val="24"/>
        </w:rPr>
        <w:t>về Văn phòng Học bổng Panasonic Việ</w:t>
      </w:r>
      <w:r w:rsidR="0090244A">
        <w:rPr>
          <w:rFonts w:ascii="Times New Roman" w:hAnsi="Times New Roman"/>
          <w:sz w:val="24"/>
          <w:szCs w:val="24"/>
        </w:rPr>
        <w:t>t Nam</w:t>
      </w:r>
      <w:r w:rsidR="0090244A">
        <w:rPr>
          <w:rFonts w:ascii="Times New Roman" w:hAnsi="Times New Roman"/>
          <w:sz w:val="24"/>
          <w:szCs w:val="24"/>
          <w:lang w:val="en-US"/>
        </w:rPr>
        <w:t>:</w:t>
      </w:r>
    </w:p>
    <w:p w:rsidR="0090244A" w:rsidRPr="0090244A" w:rsidRDefault="0090244A" w:rsidP="0090244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Địa chỉ hồ sơ: </w:t>
      </w:r>
      <w:r w:rsidRPr="0090244A">
        <w:rPr>
          <w:rFonts w:ascii="Times New Roman" w:hAnsi="Times New Roman"/>
          <w:b/>
          <w:i/>
          <w:sz w:val="24"/>
          <w:szCs w:val="24"/>
          <w:lang w:val="en-US"/>
        </w:rPr>
        <w:t>Văn phòng học bổng Panasonic Việt Nam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0244A" w:rsidRPr="0090244A" w:rsidRDefault="0090244A" w:rsidP="0090244A">
      <w:pPr>
        <w:pStyle w:val="ListParagraph"/>
        <w:rPr>
          <w:rFonts w:ascii="Times New Roman" w:hAnsi="Times New Roman"/>
          <w:i/>
          <w:sz w:val="24"/>
          <w:szCs w:val="24"/>
          <w:lang w:val="en-US"/>
        </w:rPr>
      </w:pPr>
      <w:r w:rsidRPr="0090244A">
        <w:rPr>
          <w:rFonts w:ascii="Times New Roman" w:hAnsi="Times New Roman"/>
          <w:i/>
          <w:sz w:val="24"/>
          <w:szCs w:val="24"/>
          <w:lang w:val="en-US"/>
        </w:rPr>
        <w:t xml:space="preserve">Công ty TNHH Panasonic Việt Nam </w:t>
      </w:r>
    </w:p>
    <w:p w:rsidR="0090244A" w:rsidRPr="0090244A" w:rsidRDefault="0090244A" w:rsidP="0090244A">
      <w:pPr>
        <w:pStyle w:val="ListParagraph"/>
        <w:rPr>
          <w:rFonts w:ascii="Times New Roman" w:hAnsi="Times New Roman"/>
          <w:i/>
          <w:sz w:val="24"/>
          <w:szCs w:val="24"/>
          <w:lang w:val="en-US"/>
        </w:rPr>
      </w:pPr>
      <w:r w:rsidRPr="0090244A">
        <w:rPr>
          <w:rFonts w:ascii="Times New Roman" w:hAnsi="Times New Roman"/>
          <w:i/>
          <w:sz w:val="24"/>
          <w:szCs w:val="24"/>
          <w:lang w:val="en-US"/>
        </w:rPr>
        <w:t xml:space="preserve">Địa chỉ: Lô J1-J2, Khu công nghiệp Thăng Long, Huyện Đông Anh, Hà Nội </w:t>
      </w:r>
    </w:p>
    <w:p w:rsidR="0090244A" w:rsidRPr="0090244A" w:rsidRDefault="0090244A" w:rsidP="0090244A">
      <w:pPr>
        <w:pStyle w:val="ListParagraph"/>
        <w:rPr>
          <w:rFonts w:ascii="Times New Roman" w:hAnsi="Times New Roman"/>
          <w:i/>
          <w:sz w:val="24"/>
          <w:szCs w:val="24"/>
        </w:rPr>
      </w:pPr>
      <w:r w:rsidRPr="0090244A">
        <w:rPr>
          <w:rFonts w:ascii="Times New Roman" w:hAnsi="Times New Roman"/>
          <w:i/>
          <w:sz w:val="24"/>
          <w:szCs w:val="24"/>
          <w:lang w:val="en-US"/>
        </w:rPr>
        <w:t>Điện thoại: 024-3955-0111, số máy lẻ: 1310/1204</w:t>
      </w:r>
    </w:p>
    <w:p w:rsidR="00C23A72" w:rsidRPr="00C23A72" w:rsidRDefault="00C23A72" w:rsidP="00C23A72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C23A72">
        <w:rPr>
          <w:rFonts w:ascii="Times New Roman" w:hAnsi="Times New Roman"/>
          <w:sz w:val="24"/>
          <w:szCs w:val="24"/>
        </w:rPr>
        <w:t xml:space="preserve">Nộp hồ sơ trực tuyến qua email: </w:t>
      </w:r>
      <w:hyperlink r:id="rId8" w:history="1">
        <w:r w:rsidRPr="00C23A72">
          <w:rPr>
            <w:rStyle w:val="Hyperlink"/>
            <w:rFonts w:ascii="Times New Roman" w:hAnsi="Times New Roman"/>
            <w:sz w:val="24"/>
            <w:szCs w:val="24"/>
          </w:rPr>
          <w:t>Scholarship.pv@vn.panasonic.com</w:t>
        </w:r>
      </w:hyperlink>
      <w:r w:rsidRPr="00C23A72">
        <w:rPr>
          <w:rFonts w:ascii="Times New Roman" w:hAnsi="Times New Roman"/>
          <w:sz w:val="24"/>
          <w:szCs w:val="24"/>
        </w:rPr>
        <w:t xml:space="preserve"> </w:t>
      </w:r>
      <w:r w:rsidR="006F5BBA">
        <w:rPr>
          <w:rFonts w:ascii="Times New Roman" w:hAnsi="Times New Roman"/>
          <w:sz w:val="24"/>
          <w:szCs w:val="24"/>
        </w:rPr>
        <w:t>(</w:t>
      </w:r>
      <w:r w:rsidRPr="00C23A72">
        <w:rPr>
          <w:rFonts w:ascii="Times New Roman" w:hAnsi="Times New Roman"/>
          <w:sz w:val="24"/>
          <w:szCs w:val="24"/>
        </w:rPr>
        <w:t>nén hồ sơ dưới định dạng zip hoặc rar trước khi gửi)</w:t>
      </w:r>
    </w:p>
    <w:p w:rsidR="00C23A72" w:rsidRPr="00C23A72" w:rsidRDefault="00C23A72" w:rsidP="00C23A7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23A72">
        <w:rPr>
          <w:rFonts w:ascii="Times New Roman" w:hAnsi="Times New Roman"/>
          <w:b/>
          <w:sz w:val="24"/>
          <w:szCs w:val="24"/>
        </w:rPr>
        <w:t xml:space="preserve">Thời hạn nộp hồ sơ: </w:t>
      </w:r>
      <w:r w:rsidRPr="00C23A72">
        <w:rPr>
          <w:rFonts w:ascii="Times New Roman" w:hAnsi="Times New Roman"/>
          <w:sz w:val="24"/>
          <w:szCs w:val="24"/>
        </w:rPr>
        <w:t xml:space="preserve">trước ngày </w:t>
      </w:r>
      <w:r w:rsidR="0090244A">
        <w:rPr>
          <w:rFonts w:ascii="Times New Roman" w:hAnsi="Times New Roman"/>
          <w:b/>
          <w:sz w:val="24"/>
          <w:szCs w:val="24"/>
          <w:lang w:val="en-US"/>
        </w:rPr>
        <w:t>30/06/2019</w:t>
      </w:r>
    </w:p>
    <w:p w:rsidR="009E2034" w:rsidRPr="009E2034" w:rsidRDefault="009E2034" w:rsidP="009E2034">
      <w:pPr>
        <w:rPr>
          <w:rFonts w:ascii="Times New Roman" w:hAnsi="Times New Roman" w:cs="Times New Roman"/>
          <w:b/>
        </w:rPr>
      </w:pPr>
      <w:r w:rsidRPr="009E2034">
        <w:rPr>
          <w:rFonts w:ascii="Times New Roman" w:hAnsi="Times New Roman" w:cs="Times New Roman"/>
          <w:b/>
        </w:rPr>
        <w:t>Thông tin chi tiết vui lòng liên hệ:</w:t>
      </w:r>
    </w:p>
    <w:p w:rsidR="009E2034" w:rsidRPr="0090244A" w:rsidRDefault="009E2034" w:rsidP="009E2034">
      <w:pPr>
        <w:rPr>
          <w:rFonts w:ascii="Times New Roman" w:hAnsi="Times New Roman" w:cs="Times New Roman"/>
          <w:i/>
        </w:rPr>
      </w:pPr>
      <w:r w:rsidRPr="0090244A">
        <w:rPr>
          <w:rFonts w:ascii="Times New Roman" w:hAnsi="Times New Roman" w:cs="Times New Roman"/>
          <w:i/>
        </w:rPr>
        <w:t>Văn phòng học bổng Panasonic Việt Nam</w:t>
      </w:r>
    </w:p>
    <w:p w:rsidR="009E2034" w:rsidRPr="0090244A" w:rsidRDefault="009E2034" w:rsidP="009E2034">
      <w:pPr>
        <w:rPr>
          <w:rFonts w:ascii="Times New Roman" w:hAnsi="Times New Roman" w:cs="Times New Roman"/>
          <w:i/>
        </w:rPr>
      </w:pPr>
      <w:r w:rsidRPr="0090244A">
        <w:rPr>
          <w:rFonts w:ascii="Times New Roman" w:hAnsi="Times New Roman" w:cs="Times New Roman"/>
          <w:i/>
        </w:rPr>
        <w:t>Công ty TNHH Panasonic Việt Nam</w:t>
      </w:r>
    </w:p>
    <w:p w:rsidR="009E2034" w:rsidRPr="0090244A" w:rsidRDefault="009E2034" w:rsidP="009E2034">
      <w:pPr>
        <w:rPr>
          <w:rFonts w:ascii="Times New Roman" w:hAnsi="Times New Roman" w:cs="Times New Roman"/>
          <w:i/>
        </w:rPr>
      </w:pPr>
      <w:r w:rsidRPr="0090244A">
        <w:rPr>
          <w:rFonts w:ascii="Times New Roman" w:hAnsi="Times New Roman" w:cs="Times New Roman"/>
          <w:i/>
        </w:rPr>
        <w:t>Địa chỉ: Lô J1-J2, Khu công nghiệp Thăng Long, Huyện Đông Anh, Hà Nội</w:t>
      </w:r>
    </w:p>
    <w:p w:rsidR="009E2034" w:rsidRPr="0090244A" w:rsidRDefault="009E2034" w:rsidP="009E2034">
      <w:pPr>
        <w:rPr>
          <w:rFonts w:ascii="Times New Roman" w:hAnsi="Times New Roman" w:cs="Times New Roman"/>
          <w:i/>
        </w:rPr>
      </w:pPr>
      <w:r w:rsidRPr="0090244A">
        <w:rPr>
          <w:rFonts w:ascii="Times New Roman" w:hAnsi="Times New Roman" w:cs="Times New Roman"/>
          <w:i/>
        </w:rPr>
        <w:t>Điện thoại: 04-3955-0111, số máy lẻ: 1310</w:t>
      </w:r>
      <w:r w:rsidR="0090244A" w:rsidRPr="0090244A">
        <w:rPr>
          <w:rFonts w:ascii="Times New Roman" w:hAnsi="Times New Roman" w:cs="Times New Roman"/>
          <w:i/>
        </w:rPr>
        <w:t>/1204</w:t>
      </w:r>
    </w:p>
    <w:p w:rsidR="009E2034" w:rsidRPr="009E2034" w:rsidRDefault="00976B76" w:rsidP="009E2034">
      <w:pPr>
        <w:rPr>
          <w:rFonts w:ascii="Times New Roman" w:hAnsi="Times New Roman" w:cs="Times New Roman"/>
        </w:rPr>
      </w:pPr>
      <w:hyperlink r:id="rId9" w:tgtFrame="_blank" w:history="1">
        <w:r w:rsidR="009E2034" w:rsidRPr="009E2034">
          <w:rPr>
            <w:rStyle w:val="Hyperlink"/>
            <w:rFonts w:ascii="Times New Roman" w:hAnsi="Times New Roman" w:cs="Times New Roman"/>
          </w:rPr>
          <w:t>Email: Scholarship.pv@vn.panasonic.com</w:t>
        </w:r>
      </w:hyperlink>
    </w:p>
    <w:p w:rsidR="009E2034" w:rsidRDefault="009E2034" w:rsidP="009E2034">
      <w:pPr>
        <w:rPr>
          <w:rFonts w:ascii="Times New Roman" w:hAnsi="Times New Roman" w:cs="Times New Roman"/>
        </w:rPr>
      </w:pPr>
      <w:r w:rsidRPr="0090244A">
        <w:rPr>
          <w:rFonts w:ascii="Times New Roman" w:hAnsi="Times New Roman" w:cs="Times New Roman"/>
          <w:u w:val="single"/>
        </w:rPr>
        <w:t xml:space="preserve">Fanpage: </w:t>
      </w:r>
      <w:hyperlink r:id="rId10" w:history="1">
        <w:r w:rsidR="0090244A" w:rsidRPr="00F77D97">
          <w:rPr>
            <w:rStyle w:val="Hyperlink"/>
            <w:rFonts w:ascii="Times New Roman" w:hAnsi="Times New Roman" w:cs="Times New Roman"/>
          </w:rPr>
          <w:t>https://www.facebook.com/Panasonic.vietnam.group.careers</w:t>
        </w:r>
      </w:hyperlink>
    </w:p>
    <w:p w:rsidR="009E2034" w:rsidRDefault="0090244A" w:rsidP="009E2034">
      <w:pPr>
        <w:rPr>
          <w:rFonts w:ascii="Times New Roman" w:hAnsi="Times New Roman" w:cs="Times New Roman"/>
        </w:rPr>
      </w:pPr>
      <w:r w:rsidRPr="0090244A">
        <w:rPr>
          <w:rFonts w:ascii="Times New Roman" w:hAnsi="Times New Roman" w:cs="Times New Roman"/>
          <w:u w:val="single"/>
        </w:rPr>
        <w:t>Website:</w:t>
      </w:r>
      <w:r w:rsidRPr="0090244A">
        <w:rPr>
          <w:rFonts w:ascii="Times New Roman" w:hAnsi="Times New Roman" w:cs="Times New Roman"/>
        </w:rPr>
        <w:t xml:space="preserve"> </w:t>
      </w:r>
      <w:hyperlink r:id="rId11" w:anchor=".WrHVRejFLIU" w:history="1">
        <w:r w:rsidRPr="00F77D97">
          <w:rPr>
            <w:rStyle w:val="Hyperlink"/>
            <w:rFonts w:ascii="Times New Roman" w:hAnsi="Times New Roman" w:cs="Times New Roman"/>
          </w:rPr>
          <w:t>http://www.panasonic.com/vn/corporate/sustainability/panasonic-scholarship-program.html#.WrHVRejFLIU</w:t>
        </w:r>
      </w:hyperlink>
    </w:p>
    <w:p w:rsidR="0090244A" w:rsidRPr="009E2034" w:rsidRDefault="0090244A" w:rsidP="009E2034">
      <w:pPr>
        <w:rPr>
          <w:rFonts w:ascii="Times New Roman" w:hAnsi="Times New Roman" w:cs="Times New Roman"/>
        </w:rPr>
      </w:pPr>
    </w:p>
    <w:p w:rsidR="00C23A72" w:rsidRPr="009E2034" w:rsidRDefault="00C23A72" w:rsidP="00C23A72">
      <w:pPr>
        <w:rPr>
          <w:rFonts w:ascii="Times New Roman" w:hAnsi="Times New Roman" w:cs="Times New Roman"/>
          <w:b/>
          <w:sz w:val="24"/>
          <w:szCs w:val="24"/>
        </w:rPr>
      </w:pPr>
    </w:p>
    <w:p w:rsidR="00C23A72" w:rsidRPr="009E2034" w:rsidRDefault="00C23A72">
      <w:pPr>
        <w:rPr>
          <w:rFonts w:ascii="Times New Roman" w:hAnsi="Times New Roman" w:cs="Times New Roman"/>
        </w:rPr>
      </w:pPr>
    </w:p>
    <w:sectPr w:rsidR="00C23A72" w:rsidRPr="009E2034" w:rsidSect="00C23A72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C80"/>
    <w:multiLevelType w:val="hybridMultilevel"/>
    <w:tmpl w:val="E1CA9C1E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5725D"/>
    <w:multiLevelType w:val="hybridMultilevel"/>
    <w:tmpl w:val="5B4E23D8"/>
    <w:lvl w:ilvl="0" w:tplc="493E4458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2D0013"/>
    <w:multiLevelType w:val="hybridMultilevel"/>
    <w:tmpl w:val="2A125DBC"/>
    <w:lvl w:ilvl="0" w:tplc="042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11AE9"/>
    <w:multiLevelType w:val="hybridMultilevel"/>
    <w:tmpl w:val="8954D052"/>
    <w:lvl w:ilvl="0" w:tplc="A61E7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2F"/>
    <w:rsid w:val="00076A8B"/>
    <w:rsid w:val="001B1578"/>
    <w:rsid w:val="001D7FD2"/>
    <w:rsid w:val="00362000"/>
    <w:rsid w:val="004E46AC"/>
    <w:rsid w:val="006E1674"/>
    <w:rsid w:val="006F5BBA"/>
    <w:rsid w:val="007C451B"/>
    <w:rsid w:val="008A102F"/>
    <w:rsid w:val="0090244A"/>
    <w:rsid w:val="00976B76"/>
    <w:rsid w:val="009E2034"/>
    <w:rsid w:val="00C071F8"/>
    <w:rsid w:val="00C23A72"/>
    <w:rsid w:val="00D9667D"/>
    <w:rsid w:val="00DA2333"/>
    <w:rsid w:val="00E54DE5"/>
    <w:rsid w:val="00E873BF"/>
    <w:rsid w:val="00F2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E20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A72"/>
    <w:pPr>
      <w:ind w:left="720"/>
      <w:contextualSpacing/>
    </w:pPr>
    <w:rPr>
      <w:rFonts w:ascii="Arial" w:eastAsia="MS Mincho" w:hAnsi="Arial" w:cs="Times New Roman"/>
      <w:lang w:val="vi-VN" w:eastAsia="ja-JP"/>
    </w:rPr>
  </w:style>
  <w:style w:type="character" w:styleId="Hyperlink">
    <w:name w:val="Hyperlink"/>
    <w:basedOn w:val="DefaultParagraphFont"/>
    <w:uiPriority w:val="99"/>
    <w:unhideWhenUsed/>
    <w:rsid w:val="00C23A7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203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dngt15">
    <w:name w:val="pdng_t15"/>
    <w:basedOn w:val="Normal"/>
    <w:rsid w:val="009E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E20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A72"/>
    <w:pPr>
      <w:ind w:left="720"/>
      <w:contextualSpacing/>
    </w:pPr>
    <w:rPr>
      <w:rFonts w:ascii="Arial" w:eastAsia="MS Mincho" w:hAnsi="Arial" w:cs="Times New Roman"/>
      <w:lang w:val="vi-VN" w:eastAsia="ja-JP"/>
    </w:rPr>
  </w:style>
  <w:style w:type="character" w:styleId="Hyperlink">
    <w:name w:val="Hyperlink"/>
    <w:basedOn w:val="DefaultParagraphFont"/>
    <w:uiPriority w:val="99"/>
    <w:unhideWhenUsed/>
    <w:rsid w:val="00C23A7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203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dngt15">
    <w:name w:val="pdng_t15"/>
    <w:basedOn w:val="Normal"/>
    <w:rsid w:val="009E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.pv@vn.panasonic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Panasonic.vietnam.group.caree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asonic.com/vn/corporate/sustainability/panasonic-scholarship-program.html" TargetMode="External"/><Relationship Id="rId11" Type="http://schemas.openxmlformats.org/officeDocument/2006/relationships/hyperlink" Target="http://www.panasonic.com/vn/corporate/sustainability/panasonic-scholarship-program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Panasonic.vietnam.group.caree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larship.pv@vn.panason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pv1000914</dc:creator>
  <cp:lastModifiedBy>TRAN MINH TUAN</cp:lastModifiedBy>
  <cp:revision>4</cp:revision>
  <dcterms:created xsi:type="dcterms:W3CDTF">2019-04-24T04:18:00Z</dcterms:created>
  <dcterms:modified xsi:type="dcterms:W3CDTF">2019-04-24T04:24:00Z</dcterms:modified>
</cp:coreProperties>
</file>